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9D17B" w14:textId="77777777" w:rsidR="00CF2310" w:rsidRDefault="00CF2310" w:rsidP="00CF2310">
      <w:pPr>
        <w:suppressAutoHyphens/>
        <w:jc w:val="center"/>
        <w:rPr>
          <w:rFonts w:ascii="PT Astra Serif" w:eastAsia="SimSun" w:hAnsi="PT Astra Serif" w:cs="Times New Roman"/>
          <w:b/>
          <w:bCs/>
          <w:sz w:val="28"/>
          <w:szCs w:val="28"/>
          <w:lang w:eastAsia="zh-CN"/>
        </w:rPr>
      </w:pPr>
      <w:r>
        <w:rPr>
          <w:rFonts w:ascii="PT Astra Serif" w:eastAsia="SimSun" w:hAnsi="PT Astra Serif" w:cs="Times New Roman"/>
          <w:b/>
          <w:bCs/>
          <w:sz w:val="28"/>
          <w:szCs w:val="28"/>
          <w:lang w:eastAsia="zh-CN"/>
        </w:rPr>
        <w:t>СОВЕТ ГОРОДСКОГО ПОСЕЛЕНИЯ «ХОЛБОНСКОЕ»</w:t>
      </w:r>
    </w:p>
    <w:p w14:paraId="7D7648ED" w14:textId="77777777" w:rsidR="00CF2310" w:rsidRDefault="00CF2310" w:rsidP="00CF2310">
      <w:pPr>
        <w:suppressAutoHyphens/>
        <w:jc w:val="center"/>
        <w:rPr>
          <w:rFonts w:ascii="PT Astra Serif" w:eastAsia="SimSun" w:hAnsi="PT Astra Serif" w:cs="Times New Roman"/>
          <w:bCs/>
          <w:sz w:val="28"/>
          <w:szCs w:val="28"/>
          <w:lang w:eastAsia="zh-CN"/>
        </w:rPr>
      </w:pPr>
    </w:p>
    <w:p w14:paraId="3DD8A602" w14:textId="77777777" w:rsidR="00CF2310" w:rsidRDefault="00CF2310" w:rsidP="00CF2310">
      <w:pPr>
        <w:suppressAutoHyphens/>
        <w:jc w:val="center"/>
        <w:rPr>
          <w:rFonts w:ascii="PT Astra Serif" w:eastAsia="SimSun" w:hAnsi="PT Astra Serif" w:cs="Times New Roman"/>
          <w:b/>
          <w:bCs/>
          <w:sz w:val="28"/>
          <w:szCs w:val="28"/>
          <w:lang w:eastAsia="zh-CN"/>
        </w:rPr>
      </w:pPr>
      <w:r>
        <w:rPr>
          <w:rFonts w:ascii="PT Astra Serif" w:eastAsia="SimSun" w:hAnsi="PT Astra Serif" w:cs="Times New Roman"/>
          <w:b/>
          <w:bCs/>
          <w:sz w:val="28"/>
          <w:szCs w:val="28"/>
          <w:lang w:eastAsia="zh-CN"/>
        </w:rPr>
        <w:t xml:space="preserve">РЕШЕНИЕ    </w:t>
      </w:r>
    </w:p>
    <w:p w14:paraId="3B656295" w14:textId="77777777" w:rsidR="00CF2310" w:rsidRDefault="00CF2310" w:rsidP="00CF2310">
      <w:pPr>
        <w:suppressAutoHyphens/>
        <w:jc w:val="center"/>
        <w:rPr>
          <w:rFonts w:ascii="PT Astra Serif" w:eastAsia="SimSun" w:hAnsi="PT Astra Serif" w:cs="Times New Roman"/>
          <w:b/>
          <w:bCs/>
          <w:sz w:val="28"/>
          <w:szCs w:val="28"/>
          <w:lang w:eastAsia="zh-CN"/>
        </w:rPr>
      </w:pPr>
    </w:p>
    <w:p w14:paraId="3B83CF63" w14:textId="77777777" w:rsidR="00CF2310" w:rsidRDefault="00CF2310" w:rsidP="00CF2310">
      <w:pPr>
        <w:suppressAutoHyphens/>
        <w:rPr>
          <w:rFonts w:ascii="PT Astra Serif" w:eastAsia="SimSun" w:hAnsi="PT Astra Serif" w:cs="Times New Roman"/>
          <w:b/>
          <w:bCs/>
          <w:sz w:val="28"/>
          <w:szCs w:val="28"/>
          <w:lang w:eastAsia="zh-CN"/>
        </w:rPr>
      </w:pPr>
    </w:p>
    <w:p w14:paraId="4AB7D9F6" w14:textId="77777777" w:rsidR="00CF2310" w:rsidRPr="00685211" w:rsidRDefault="00685211" w:rsidP="00CF2310">
      <w:pPr>
        <w:suppressAutoHyphens/>
        <w:jc w:val="left"/>
        <w:rPr>
          <w:rFonts w:eastAsia="PMingLiU-ExtB" w:cs="PMingLiU-ExtB"/>
          <w:sz w:val="28"/>
          <w:szCs w:val="28"/>
          <w:lang w:eastAsia="zh-CN"/>
        </w:rPr>
      </w:pPr>
      <w:r>
        <w:rPr>
          <w:rFonts w:ascii="PT Astra Serif" w:eastAsia="SimSun" w:hAnsi="PT Astra Serif" w:cs="Times New Roman"/>
          <w:sz w:val="28"/>
          <w:szCs w:val="28"/>
          <w:lang w:eastAsia="zh-CN"/>
        </w:rPr>
        <w:t>13</w:t>
      </w:r>
      <w:r w:rsidR="00CF2310">
        <w:rPr>
          <w:rFonts w:ascii="PT Astra Serif" w:eastAsia="SimSun" w:hAnsi="PT Astra Serif" w:cs="Times New Roman"/>
          <w:sz w:val="28"/>
          <w:szCs w:val="28"/>
          <w:lang w:eastAsia="zh-CN"/>
        </w:rPr>
        <w:t xml:space="preserve"> марта 2025 года                                                                              № </w:t>
      </w:r>
      <w:r>
        <w:rPr>
          <w:rFonts w:eastAsia="PMingLiU-ExtB" w:cs="PMingLiU-ExtB"/>
          <w:sz w:val="28"/>
          <w:szCs w:val="28"/>
          <w:lang w:eastAsia="zh-CN"/>
        </w:rPr>
        <w:t>134</w:t>
      </w:r>
    </w:p>
    <w:p w14:paraId="0A3199C6" w14:textId="77777777" w:rsidR="00CF2310" w:rsidRDefault="00CF2310" w:rsidP="00CF2310">
      <w:pPr>
        <w:suppressAutoHyphens/>
        <w:jc w:val="center"/>
        <w:rPr>
          <w:rFonts w:ascii="PT Astra Serif" w:eastAsia="SimSun" w:hAnsi="PT Astra Serif" w:cs="Times New Roman"/>
          <w:sz w:val="28"/>
          <w:szCs w:val="28"/>
          <w:lang w:eastAsia="zh-CN"/>
        </w:rPr>
      </w:pPr>
      <w:r>
        <w:rPr>
          <w:rFonts w:ascii="PT Astra Serif" w:eastAsia="SimSun" w:hAnsi="PT Astra Serif" w:cs="Times New Roman"/>
          <w:sz w:val="28"/>
          <w:szCs w:val="28"/>
          <w:lang w:eastAsia="zh-CN"/>
        </w:rPr>
        <w:t>пгт. Холбон</w:t>
      </w:r>
    </w:p>
    <w:p w14:paraId="2BE4E785" w14:textId="77777777" w:rsidR="00CF2310" w:rsidRDefault="00CF2310" w:rsidP="00CF2310">
      <w:pPr>
        <w:suppressAutoHyphens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0792A1B3" w14:textId="77777777" w:rsidR="00CF2310" w:rsidRDefault="00CF2310" w:rsidP="00CF2310">
      <w:pPr>
        <w:suppressAutoHyphens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 назначении опроса граждан на территории городского поселения «</w:t>
      </w:r>
      <w:proofErr w:type="spellStart"/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Холбонское</w:t>
      </w:r>
      <w:proofErr w:type="spellEnd"/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»</w:t>
      </w:r>
      <w:r w:rsidR="004200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(села </w:t>
      </w:r>
      <w:proofErr w:type="spellStart"/>
      <w:r w:rsidR="004200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Арбагар</w:t>
      </w:r>
      <w:proofErr w:type="spellEnd"/>
      <w:r w:rsidR="004200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)</w:t>
      </w:r>
    </w:p>
    <w:p w14:paraId="1F521557" w14:textId="77777777" w:rsidR="00CF2310" w:rsidRDefault="00CF2310" w:rsidP="00CF2310">
      <w:pPr>
        <w:suppressAutoHyphens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14:paraId="2B095EC2" w14:textId="5CAC4A0C" w:rsidR="0079770B" w:rsidRDefault="00CF2310" w:rsidP="007977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В соответствии с Федеральным законом от 06.10.2003 № 131-ФЗ «Об общих принципах организации местного самоуправления в Российской Федерации», Уставом городского поселения «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eastAsia="zh-CN"/>
        </w:rPr>
        <w:t>Холбонское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eastAsia="zh-CN"/>
        </w:rPr>
        <w:t>»,</w:t>
      </w:r>
      <w:r w:rsidR="0012341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 основании письма </w:t>
      </w:r>
      <w:r w:rsidR="00201D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Администрации </w:t>
      </w:r>
      <w:r w:rsidR="00123412">
        <w:rPr>
          <w:rFonts w:ascii="Times New Roman" w:eastAsia="SimSun" w:hAnsi="Times New Roman" w:cs="Times New Roman"/>
          <w:sz w:val="28"/>
          <w:szCs w:val="28"/>
          <w:lang w:eastAsia="zh-CN"/>
        </w:rPr>
        <w:t>муниципального района «Шилкинский район»</w:t>
      </w:r>
      <w:r w:rsidR="00201DB8" w:rsidRPr="00201D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201DB8">
        <w:rPr>
          <w:rFonts w:ascii="Times New Roman" w:eastAsia="SimSun" w:hAnsi="Times New Roman" w:cs="Times New Roman"/>
          <w:sz w:val="28"/>
          <w:szCs w:val="28"/>
          <w:lang w:eastAsia="zh-CN"/>
        </w:rPr>
        <w:t>от 27.02.2025</w:t>
      </w:r>
      <w:r w:rsidR="00201DB8">
        <w:rPr>
          <w:rFonts w:ascii="Times New Roman" w:eastAsia="SimSun" w:hAnsi="Times New Roman" w:cs="Times New Roman"/>
          <w:sz w:val="28"/>
          <w:szCs w:val="28"/>
          <w:lang w:eastAsia="zh-CN"/>
        </w:rPr>
        <w:t>г.</w:t>
      </w:r>
      <w:r w:rsidR="00201DB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года исх. № 25-307</w:t>
      </w:r>
      <w:r w:rsidR="00123412">
        <w:rPr>
          <w:rFonts w:ascii="Times New Roman" w:eastAsia="SimSun" w:hAnsi="Times New Roman" w:cs="Times New Roman"/>
          <w:sz w:val="28"/>
          <w:szCs w:val="28"/>
          <w:lang w:eastAsia="zh-CN"/>
        </w:rPr>
        <w:t>,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79770B" w:rsidRPr="007977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порядке назначения и проведения опроса граждан в городском поселении «</w:t>
      </w:r>
      <w:proofErr w:type="spellStart"/>
      <w:r w:rsidR="0079770B" w:rsidRPr="0079770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Холбонское</w:t>
      </w:r>
      <w:proofErr w:type="spellEnd"/>
      <w:r w:rsidR="0079770B" w:rsidRPr="0079770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770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решением Совета городского поселения «</w:t>
      </w:r>
      <w:proofErr w:type="spellStart"/>
      <w:r w:rsidR="0079770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Холбонское</w:t>
      </w:r>
      <w:proofErr w:type="spellEnd"/>
      <w:r w:rsidR="0079770B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 16 от 03</w:t>
      </w:r>
      <w:r w:rsidR="00687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70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 2016 года, Совет городского поселения «</w:t>
      </w:r>
      <w:proofErr w:type="spellStart"/>
      <w:r w:rsidR="0079770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Холбонское</w:t>
      </w:r>
      <w:proofErr w:type="spellEnd"/>
      <w:r w:rsidR="0079770B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решил:</w:t>
      </w:r>
    </w:p>
    <w:p w14:paraId="2184FC24" w14:textId="77777777" w:rsidR="0079770B" w:rsidRDefault="0079770B" w:rsidP="007977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9A562" w14:textId="77777777" w:rsidR="0079770B" w:rsidRDefault="0079770B" w:rsidP="0079770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опрос граждан, проживающих на территории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Арбагар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выявления мнения населения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Арбагар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вопросу о ликвидации филиала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Арбагарская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МОУ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Холбонская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</w:t>
      </w:r>
      <w:r w:rsidR="00B93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 и опрос граждан)</w:t>
      </w:r>
      <w:r w:rsidR="0009402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и сроки</w:t>
      </w:r>
      <w:r w:rsidR="00AB4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опроса граждан: 03 апреля</w:t>
      </w:r>
      <w:r w:rsidR="0057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04 апреля</w:t>
      </w:r>
      <w:r w:rsidR="00AB4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</w:t>
      </w:r>
      <w:r w:rsidR="000940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DA4BD6" w14:textId="77777777" w:rsidR="00094024" w:rsidRDefault="00094024" w:rsidP="0079770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форму опросного листа при проведении опроса, согласно приложению № 1.</w:t>
      </w:r>
    </w:p>
    <w:p w14:paraId="089C232B" w14:textId="77777777" w:rsidR="00094024" w:rsidRDefault="00094024" w:rsidP="0079770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методику проведения опроса граждан согласно приложению № 2.</w:t>
      </w:r>
    </w:p>
    <w:p w14:paraId="68FDD49A" w14:textId="77777777" w:rsidR="00094024" w:rsidRPr="00E3003F" w:rsidRDefault="00094024" w:rsidP="0079770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для признания опроса граждан состоявшимся минимальная численность жителей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Арбагар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принявших участие в указанном опросе и чьи опросные листы признаны действительными, составляет </w:t>
      </w:r>
      <w:r w:rsidRPr="00E300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 человек</w:t>
      </w:r>
      <w:r w:rsidR="00E3003F" w:rsidRPr="00E300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CD209AF" w14:textId="77777777" w:rsidR="00094024" w:rsidRDefault="00094024" w:rsidP="0079770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комиссии</w:t>
      </w:r>
      <w:r w:rsidR="00871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опроса граждан согласно приложению № 3.</w:t>
      </w:r>
    </w:p>
    <w:p w14:paraId="50CA7470" w14:textId="0B048453" w:rsidR="00871EAA" w:rsidRPr="00685211" w:rsidRDefault="00685211" w:rsidP="00685211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6.</w:t>
      </w:r>
      <w:r w:rsidR="00201D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71EAA" w:rsidRPr="006852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Назначить</w:t>
      </w:r>
      <w:r w:rsidR="004200C8" w:rsidRPr="0068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собрания граждан на </w:t>
      </w:r>
      <w:r w:rsidR="001234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11.04.2025</w:t>
      </w:r>
      <w:r w:rsidR="00201D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4200C8" w:rsidRPr="00963F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1E1BBE4" w14:textId="47551AA0" w:rsidR="004200C8" w:rsidRPr="00685211" w:rsidRDefault="00685211" w:rsidP="00685211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7.</w:t>
      </w:r>
      <w:r w:rsidR="00201D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200C8" w:rsidRPr="006852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Данное решение опубликовать на официальном сайте </w:t>
      </w:r>
      <w:proofErr w:type="gramStart"/>
      <w:r w:rsidR="004200C8" w:rsidRPr="006852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200C8" w:rsidRPr="006852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</w:t>
      </w:r>
      <w:proofErr w:type="gramEnd"/>
      <w:r w:rsidR="004200C8" w:rsidRPr="006852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200C8" w:rsidRPr="006852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Холбонское</w:t>
      </w:r>
      <w:proofErr w:type="spellEnd"/>
      <w:r w:rsidR="004200C8" w:rsidRPr="006852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а также обнародовать на официальных стендах городского поселения «</w:t>
      </w:r>
      <w:proofErr w:type="spellStart"/>
      <w:r w:rsidR="004200C8" w:rsidRPr="006852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Холбонское</w:t>
      </w:r>
      <w:proofErr w:type="spellEnd"/>
      <w:r w:rsidR="004200C8" w:rsidRPr="006852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14:paraId="4BF1CD14" w14:textId="77777777" w:rsidR="004200C8" w:rsidRDefault="004200C8" w:rsidP="004200C8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555B67" w14:textId="77777777" w:rsidR="004200C8" w:rsidRDefault="004200C8" w:rsidP="004200C8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3A02E72" w14:textId="24B691CF" w:rsidR="004200C8" w:rsidRDefault="004200C8" w:rsidP="004200C8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00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</w:t>
      </w:r>
      <w:proofErr w:type="gramStart"/>
      <w:r w:rsidRPr="004200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городского </w:t>
      </w:r>
      <w:r w:rsidR="00201D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Pr="004200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селения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1322B5D1" w14:textId="4980879D" w:rsidR="004200C8" w:rsidRPr="004200C8" w:rsidRDefault="004200C8" w:rsidP="004200C8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Холбонское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</w:t>
      </w:r>
      <w:r w:rsidR="00201D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Козлов</w:t>
      </w:r>
      <w:r w:rsidR="00201D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С.В.</w:t>
      </w:r>
    </w:p>
    <w:p w14:paraId="35A5C3B4" w14:textId="77777777" w:rsidR="004200C8" w:rsidRDefault="004200C8" w:rsidP="004200C8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351B3BF" w14:textId="77777777" w:rsidR="0059597D" w:rsidRDefault="0059597D" w:rsidP="004200C8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9944C50" w14:textId="12A6E22B" w:rsidR="0059597D" w:rsidRDefault="0059597D" w:rsidP="00201DB8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Приложение № 1</w:t>
      </w:r>
    </w:p>
    <w:p w14:paraId="59407081" w14:textId="77777777" w:rsidR="0059597D" w:rsidRDefault="0059597D" w:rsidP="00201DB8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 решению Совета городского</w:t>
      </w:r>
    </w:p>
    <w:p w14:paraId="1828DDBB" w14:textId="77777777" w:rsidR="0059597D" w:rsidRDefault="0059597D" w:rsidP="00201DB8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поселения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Холбонское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</w:t>
      </w:r>
    </w:p>
    <w:p w14:paraId="72CF12BE" w14:textId="3F0B8346" w:rsidR="0059597D" w:rsidRPr="0059597D" w:rsidRDefault="0059597D" w:rsidP="00201DB8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от </w:t>
      </w:r>
      <w:r w:rsidR="0068521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13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марта 2025</w:t>
      </w:r>
      <w:r w:rsidR="00201DB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№ </w:t>
      </w:r>
      <w:r w:rsidR="0068521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134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14:paraId="0D0EEBA0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1072227C" w14:textId="77777777" w:rsidR="0059597D" w:rsidRPr="0059597D" w:rsidRDefault="0059597D" w:rsidP="0059597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Методика</w:t>
      </w:r>
    </w:p>
    <w:p w14:paraId="05A19BDC" w14:textId="77777777" w:rsidR="0059597D" w:rsidRDefault="0059597D" w:rsidP="0059597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проведения опроса граждан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проживающих в селе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Арбагар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муниципального района «Шилкинский район»</w:t>
      </w:r>
    </w:p>
    <w:p w14:paraId="23E4EBDD" w14:textId="77777777" w:rsidR="0059597D" w:rsidRDefault="0059597D" w:rsidP="0059597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203945D1" w14:textId="77777777" w:rsidR="0059597D" w:rsidRPr="0059597D" w:rsidRDefault="0059597D" w:rsidP="0059597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1.Общие положения</w:t>
      </w:r>
    </w:p>
    <w:p w14:paraId="5038362C" w14:textId="77777777" w:rsidR="00DB52DC" w:rsidRDefault="0059597D" w:rsidP="0059597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1.1. Методика проведения опроса граждан (далее - Методика) разработана в соответствии с Федеральным законом от 06 октября 2003 года N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городского поселения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Холбонское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» </w:t>
      </w:r>
      <w:r w:rsidR="00DB52D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выявления мнения населения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Арбагар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вопросу о ликвидации филиала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Арбагарская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МОУ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Холбонская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</w:t>
      </w:r>
      <w:r w:rsidR="00DB52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830842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1.2. Участниками опроса могут быть жители</w:t>
      </w:r>
      <w:r w:rsidR="00DB52D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села </w:t>
      </w:r>
      <w:proofErr w:type="spellStart"/>
      <w:r w:rsidR="00DB52D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Арбагар</w:t>
      </w:r>
      <w:proofErr w:type="spellEnd"/>
      <w:r w:rsidR="00DB52D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муниципального района «Шилкинский район»</w:t>
      </w: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обладающие избирательным правом. </w:t>
      </w:r>
    </w:p>
    <w:p w14:paraId="18E09064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1.3. Участие в опросе является свободным и добровольным. Каждый участник опроса обладает одним голосом и участвует в опросе непосредственно. </w:t>
      </w:r>
    </w:p>
    <w:p w14:paraId="7A0FF995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1.4. Опрос проводится на территории </w:t>
      </w:r>
      <w:r w:rsidR="00DB52D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села </w:t>
      </w:r>
      <w:proofErr w:type="spellStart"/>
      <w:r w:rsidR="00DB52D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Арбагар</w:t>
      </w:r>
      <w:proofErr w:type="spellEnd"/>
      <w:r w:rsidR="00DB52D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муниципального района «Шилкинский район», </w:t>
      </w: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</w:t>
      </w:r>
      <w:r w:rsidR="00DB52DC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ствующих в опросе составляет 31</w:t>
      </w: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человек.</w:t>
      </w:r>
    </w:p>
    <w:p w14:paraId="51E6BE3E" w14:textId="77777777" w:rsidR="0059597D" w:rsidRPr="0059597D" w:rsidRDefault="0059597D" w:rsidP="00685211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 Комиссия по подготовке и проведению опроса граждан</w:t>
      </w:r>
    </w:p>
    <w:p w14:paraId="1C1D26C5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2.1. Комиссия состоит из председателя, секретаря и членов комиссии. Численный и персональный состав комиссии утверждается одновременно с принятием решения о назначении опроса. </w:t>
      </w:r>
    </w:p>
    <w:p w14:paraId="256509AB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2.2. Первое заседание комиссии проводится не позднее трех дней с момента принятия решения о назначении опроса. </w:t>
      </w:r>
    </w:p>
    <w:p w14:paraId="30309E25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2.3. Организация работы комиссии возлагается на председателя комиссии по подготовке и проведению опроса граждан. Заседание комиссии считается правомочным, если на нем присутствуют не менее двух третей членов комиссии. </w:t>
      </w:r>
    </w:p>
    <w:p w14:paraId="542FADAF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2.4. Решения комиссии принимаются открытым голосованием простым большинством голосов от присутствующих на заседании членов комиссии.   </w:t>
      </w:r>
    </w:p>
    <w:p w14:paraId="4426EDE9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2.5. Комиссия: </w:t>
      </w:r>
    </w:p>
    <w:p w14:paraId="2481ED98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организует проведение опроса; </w:t>
      </w:r>
    </w:p>
    <w:p w14:paraId="2784B3EA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информирует население о проведении опроса не менее чем за 10 дней до его проведения; </w:t>
      </w:r>
    </w:p>
    <w:p w14:paraId="28F6EDBA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обеспечивает изготовление опросных листов; </w:t>
      </w:r>
    </w:p>
    <w:p w14:paraId="240ACA9E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устанавливает результаты опроса; </w:t>
      </w:r>
    </w:p>
    <w:p w14:paraId="4D0BE544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взаимодействует с органами государственной власти, местного самоуправления, общественными и иными организациями; </w:t>
      </w:r>
    </w:p>
    <w:p w14:paraId="5C6741AF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осуществляет иные полномочия, предусмотренные настоящим Положением. </w:t>
      </w:r>
    </w:p>
    <w:p w14:paraId="004FCA91" w14:textId="77777777" w:rsidR="0059597D" w:rsidRPr="0059597D" w:rsidRDefault="0059597D" w:rsidP="00685211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3. Процедура проведения опроса граждан</w:t>
      </w:r>
    </w:p>
    <w:p w14:paraId="101AD70C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3.1. Опросные листы выдаются председателем комиссии лицам, осуществляющим опрос. </w:t>
      </w:r>
    </w:p>
    <w:p w14:paraId="70B8ADF1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3.2. Опрос проводится путем: </w:t>
      </w:r>
    </w:p>
    <w:p w14:paraId="77F5E2CD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3.2.1. Обхода жилых помещений, с соблюдением всех санитарно эпидемиологических норм. </w:t>
      </w:r>
    </w:p>
    <w:p w14:paraId="2F0AC63D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3.2.2. Уличный опрос жителей. </w:t>
      </w:r>
    </w:p>
    <w:p w14:paraId="4B63DE10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3.3. До начала опроса лица, осуществляющие опрос, информируют участников опроса о цели опроса, подчеркивая его важность для совершенствования местного самоуправления, объясняют технику заполнения анкеты.</w:t>
      </w:r>
    </w:p>
    <w:p w14:paraId="514AE5BA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3.4. Следует обратить особое внимание участников опроса на анонимность анкетирования и на то обстоятельство, что после заполнения анкет содержащаяся в них информация будет обработана и использована только в обобщенном виде. </w:t>
      </w:r>
    </w:p>
    <w:p w14:paraId="415BE936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3.5. Необходимо указать, что каждый участник опроса должен ответить на вопрос самостоятельно, не советуясь с коллегами по работе или членами семьи по содержанию ответа. Также необходимо указать на то, что от искренности и точности ответов участников на вопрос опроса зависит правильность выводов по итогам опроса и эффективность разработанных на их основе рекомендаций. </w:t>
      </w:r>
    </w:p>
    <w:p w14:paraId="7E0E91E2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3.6. В опросном листе содержится точно воспроизведенный текст вынесенного на опрос вопроса, и указываются варианты волеизъявления участника опроса.</w:t>
      </w:r>
    </w:p>
    <w:p w14:paraId="0FFF8011" w14:textId="77777777" w:rsidR="00FC0860" w:rsidRDefault="00FC0860" w:rsidP="00685211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7E0D47B" w14:textId="77777777" w:rsidR="00FC0860" w:rsidRDefault="00FC0860" w:rsidP="00685211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67445763" w14:textId="77777777" w:rsidR="0059597D" w:rsidRPr="0059597D" w:rsidRDefault="0059597D" w:rsidP="00685211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 Результаты опроса</w:t>
      </w:r>
    </w:p>
    <w:p w14:paraId="43D94F99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4.1. После окончания срока проведения опроса подводятся итоги по данным, содержащимся в опросных листах, и составляется протокол. </w:t>
      </w:r>
    </w:p>
    <w:p w14:paraId="02CF8A3C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протоколе указываются: </w:t>
      </w:r>
    </w:p>
    <w:p w14:paraId="6EF6D79E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номер экземпляра протокола; </w:t>
      </w:r>
    </w:p>
    <w:p w14:paraId="0EBAAE9B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дата составления протокола; </w:t>
      </w:r>
    </w:p>
    <w:p w14:paraId="2AC93193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сроки проведения опроса; </w:t>
      </w:r>
    </w:p>
    <w:p w14:paraId="037F8FE6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формулировка вопроса, предложенного при проведении опроса; </w:t>
      </w:r>
    </w:p>
    <w:p w14:paraId="4FC02692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число граждан, принявших участие в опросе; </w:t>
      </w:r>
    </w:p>
    <w:p w14:paraId="19949BD6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результаты опроса. </w:t>
      </w:r>
    </w:p>
    <w:p w14:paraId="752B30B0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4.2. Комиссия признает опрос состоявшимся, если в нем приняло участие более 50 процентов граждан, участвовавших в опросе. </w:t>
      </w:r>
    </w:p>
    <w:p w14:paraId="14F7C8E0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4.3. Протокол о результатах опроса составляется в 2-х экземплярах, подписывается членами комиссии и передается </w:t>
      </w:r>
      <w:r w:rsidR="002B62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вместе с опросными листами (при наличии) в администрацию городского поселения «</w:t>
      </w:r>
      <w:proofErr w:type="spellStart"/>
      <w:r w:rsidR="002B62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Холбонское</w:t>
      </w:r>
      <w:proofErr w:type="spellEnd"/>
      <w:r w:rsidR="002B62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».</w:t>
      </w:r>
    </w:p>
    <w:p w14:paraId="00E1F373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4.4. Член комиссии вправе изложить в протоколе свое особое мнение. </w:t>
      </w:r>
    </w:p>
    <w:p w14:paraId="77452D7C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4.5. 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 </w:t>
      </w:r>
    </w:p>
    <w:p w14:paraId="33EEDC6B" w14:textId="77777777" w:rsid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4.6. 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опроса.</w:t>
      </w:r>
    </w:p>
    <w:p w14:paraId="6D8AC950" w14:textId="77777777" w:rsidR="005F2D3F" w:rsidRDefault="008E23DA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4.7</w:t>
      </w:r>
      <w:r w:rsidR="005F2D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14:paraId="0059F71B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16696FCC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65F2A64C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28E29ADE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185BF9DD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1B8D4424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157BDD0A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4BDB98CE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4281FE50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100616FC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4AC85CE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79961BE1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EB88419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7B06236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24B49520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EC9A87E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951C8A2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18AC70B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402C2D2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68F8B340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28018A99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E2EDC15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46BDFCED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19CEE23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7C68669D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4C359430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E82E442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E7B8441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238D8802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7A778C4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ED0A7FB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65C92B89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7198216D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744739B2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6B7D5F77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43C45789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E5EED9F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7ACED835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6C495539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457622B" w14:textId="77777777" w:rsidR="00E960F2" w:rsidRDefault="00E960F2" w:rsidP="00E960F2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ectPr w:rsidR="00E960F2" w:rsidSect="00A41F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5DEC34" w14:textId="77777777" w:rsidR="00E960F2" w:rsidRDefault="00E960F2" w:rsidP="00E960F2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Приложение № 1</w:t>
      </w:r>
    </w:p>
    <w:p w14:paraId="293B65E7" w14:textId="77777777" w:rsidR="00E960F2" w:rsidRDefault="00E960F2" w:rsidP="00E960F2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 решению Совета городского</w:t>
      </w:r>
    </w:p>
    <w:p w14:paraId="66C10EAE" w14:textId="77777777" w:rsidR="00E960F2" w:rsidRDefault="00E960F2" w:rsidP="00E960F2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поселения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Холбонское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</w:t>
      </w:r>
    </w:p>
    <w:p w14:paraId="175D1928" w14:textId="77777777" w:rsidR="00E960F2" w:rsidRPr="0059597D" w:rsidRDefault="00E960F2" w:rsidP="00E960F2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от </w:t>
      </w:r>
      <w:r w:rsidR="0068521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13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марта 2025 № </w:t>
      </w:r>
      <w:r w:rsidR="0068521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134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14:paraId="699AD53E" w14:textId="77777777" w:rsidR="00E960F2" w:rsidRDefault="00E960F2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73F390D3" w14:textId="77777777" w:rsidR="00E960F2" w:rsidRPr="00E960F2" w:rsidRDefault="00E960F2" w:rsidP="00E960F2">
      <w:pPr>
        <w:pStyle w:val="1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960F2">
        <w:rPr>
          <w:rFonts w:ascii="Times New Roman" w:hAnsi="Times New Roman"/>
          <w:sz w:val="28"/>
          <w:szCs w:val="28"/>
        </w:rPr>
        <w:t>ОПРОСНЫЙ  ЛИСТ</w:t>
      </w:r>
    </w:p>
    <w:p w14:paraId="6207DEAB" w14:textId="77777777" w:rsidR="00E960F2" w:rsidRPr="00E960F2" w:rsidRDefault="00E960F2" w:rsidP="00E960F2">
      <w:pPr>
        <w:ind w:left="63"/>
        <w:jc w:val="center"/>
        <w:rPr>
          <w:rFonts w:ascii="Times New Roman" w:hAnsi="Times New Roman" w:cs="Times New Roman"/>
          <w:sz w:val="28"/>
          <w:szCs w:val="28"/>
        </w:rPr>
      </w:pPr>
      <w:r w:rsidRPr="00E960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2F6353D" w14:textId="77777777" w:rsidR="00E960F2" w:rsidRPr="00E960F2" w:rsidRDefault="00E960F2" w:rsidP="00E960F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960F2">
        <w:rPr>
          <w:rFonts w:ascii="Times New Roman" w:hAnsi="Times New Roman" w:cs="Times New Roman"/>
          <w:sz w:val="28"/>
          <w:szCs w:val="28"/>
        </w:rPr>
        <w:t xml:space="preserve">Вопрос, выносимый на опрос:  </w:t>
      </w:r>
      <w:r w:rsidRPr="00E960F2">
        <w:rPr>
          <w:rFonts w:ascii="Times New Roman" w:hAnsi="Times New Roman" w:cs="Times New Roman"/>
          <w:sz w:val="28"/>
          <w:szCs w:val="28"/>
          <w:u w:val="single" w:color="000000"/>
        </w:rPr>
        <w:t xml:space="preserve">О ликвидации филиала МОУ </w:t>
      </w:r>
      <w:proofErr w:type="spellStart"/>
      <w:r w:rsidRPr="00E960F2">
        <w:rPr>
          <w:rFonts w:ascii="Times New Roman" w:hAnsi="Times New Roman" w:cs="Times New Roman"/>
          <w:sz w:val="28"/>
          <w:szCs w:val="28"/>
          <w:u w:val="single" w:color="000000"/>
        </w:rPr>
        <w:t>Холбонской</w:t>
      </w:r>
      <w:proofErr w:type="spellEnd"/>
      <w:r w:rsidRPr="00E960F2">
        <w:rPr>
          <w:rFonts w:ascii="Times New Roman" w:hAnsi="Times New Roman" w:cs="Times New Roman"/>
          <w:sz w:val="28"/>
          <w:szCs w:val="28"/>
          <w:u w:val="single" w:color="000000"/>
        </w:rPr>
        <w:t xml:space="preserve"> СОШ </w:t>
      </w:r>
      <w:proofErr w:type="spellStart"/>
      <w:r w:rsidRPr="00E960F2">
        <w:rPr>
          <w:rFonts w:ascii="Times New Roman" w:hAnsi="Times New Roman" w:cs="Times New Roman"/>
          <w:sz w:val="28"/>
          <w:szCs w:val="28"/>
          <w:u w:val="single" w:color="000000"/>
        </w:rPr>
        <w:t>Арбагарской</w:t>
      </w:r>
      <w:proofErr w:type="spellEnd"/>
      <w:r w:rsidRPr="00E960F2">
        <w:rPr>
          <w:rFonts w:ascii="Times New Roman" w:hAnsi="Times New Roman" w:cs="Times New Roman"/>
          <w:sz w:val="28"/>
          <w:szCs w:val="28"/>
          <w:u w:val="single" w:color="000000"/>
        </w:rPr>
        <w:t xml:space="preserve"> ООШ</w:t>
      </w:r>
    </w:p>
    <w:p w14:paraId="1A654D50" w14:textId="77777777" w:rsidR="00E960F2" w:rsidRPr="00E960F2" w:rsidRDefault="00E960F2" w:rsidP="00E960F2">
      <w:pPr>
        <w:spacing w:after="8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E960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3BBF9" w14:textId="77777777" w:rsidR="00E960F2" w:rsidRPr="00E960F2" w:rsidRDefault="00E960F2" w:rsidP="00E960F2">
      <w:pPr>
        <w:ind w:left="-5" w:right="189"/>
        <w:contextualSpacing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sz w:val="24"/>
          <w:szCs w:val="24"/>
        </w:rPr>
        <w:t xml:space="preserve">    Дата проведения опроса: ______________________________________________ </w:t>
      </w:r>
    </w:p>
    <w:p w14:paraId="165F04FE" w14:textId="77777777" w:rsidR="00E960F2" w:rsidRPr="00E960F2" w:rsidRDefault="00E960F2" w:rsidP="00E960F2">
      <w:pPr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4602" w:type="dxa"/>
        <w:tblCellMar>
          <w:top w:w="66" w:type="dxa"/>
          <w:left w:w="47" w:type="dxa"/>
          <w:right w:w="30" w:type="dxa"/>
        </w:tblCellMar>
        <w:tblLook w:val="04A0" w:firstRow="1" w:lastRow="0" w:firstColumn="1" w:lastColumn="0" w:noHBand="0" w:noVBand="1"/>
      </w:tblPr>
      <w:tblGrid>
        <w:gridCol w:w="3240"/>
        <w:gridCol w:w="2340"/>
        <w:gridCol w:w="3634"/>
        <w:gridCol w:w="2978"/>
        <w:gridCol w:w="2410"/>
      </w:tblGrid>
      <w:tr w:rsidR="00E960F2" w:rsidRPr="00E960F2" w14:paraId="64F3A67A" w14:textId="77777777" w:rsidTr="001A5DAF">
        <w:trPr>
          <w:trHeight w:val="1596"/>
        </w:trPr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4F4D54" w14:textId="77777777" w:rsidR="00E960F2" w:rsidRPr="00E960F2" w:rsidRDefault="00E960F2" w:rsidP="001A5DAF">
            <w:pPr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14:paraId="3B566D2D" w14:textId="77777777" w:rsidR="00E960F2" w:rsidRPr="00E960F2" w:rsidRDefault="00E960F2" w:rsidP="001A5DAF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опроса </w:t>
            </w: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DA73322" w14:textId="77777777" w:rsidR="00E960F2" w:rsidRPr="00E960F2" w:rsidRDefault="00E960F2" w:rsidP="001A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sz w:val="24"/>
                <w:szCs w:val="24"/>
              </w:rPr>
              <w:t xml:space="preserve">Число, месяц, год рождения) </w:t>
            </w:r>
          </w:p>
        </w:tc>
        <w:tc>
          <w:tcPr>
            <w:tcW w:w="36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618CC0" w14:textId="77777777" w:rsidR="00E960F2" w:rsidRPr="00E960F2" w:rsidRDefault="00E960F2" w:rsidP="001A5DAF">
            <w:pPr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жительства </w:t>
            </w:r>
          </w:p>
        </w:tc>
        <w:tc>
          <w:tcPr>
            <w:tcW w:w="2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615CB8" w14:textId="77777777" w:rsidR="00E960F2" w:rsidRPr="00E960F2" w:rsidRDefault="00E960F2" w:rsidP="001A5DAF">
            <w:pPr>
              <w:ind w:left="1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паспорта или документа, его заменяющего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2ED6D0" w14:textId="77777777" w:rsidR="00E960F2" w:rsidRPr="00E960F2" w:rsidRDefault="00E960F2" w:rsidP="001A5D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60F2">
              <w:rPr>
                <w:rFonts w:ascii="Times New Roman" w:hAnsi="Times New Roman" w:cs="Times New Roman"/>
                <w:sz w:val="24"/>
                <w:szCs w:val="24"/>
              </w:rPr>
              <w:t>Подпись  опрашиваемого</w:t>
            </w:r>
            <w:proofErr w:type="gramEnd"/>
            <w:r w:rsidRPr="00E96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60F2" w:rsidRPr="00E960F2" w14:paraId="1CEA61E4" w14:textId="77777777" w:rsidTr="001A5DAF">
        <w:trPr>
          <w:trHeight w:val="727"/>
        </w:trPr>
        <w:tc>
          <w:tcPr>
            <w:tcW w:w="32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468A02" w14:textId="77777777" w:rsidR="00E960F2" w:rsidRPr="00E960F2" w:rsidRDefault="00E960F2" w:rsidP="001A5DAF">
            <w:pPr>
              <w:ind w:right="2365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2959F4" w14:textId="77777777" w:rsidR="00E960F2" w:rsidRPr="00E960F2" w:rsidRDefault="00E960F2" w:rsidP="001A5D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6C966C" w14:textId="77777777" w:rsidR="00E960F2" w:rsidRPr="00E960F2" w:rsidRDefault="00E960F2" w:rsidP="001A5D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D36A39" w14:textId="77777777" w:rsidR="00E960F2" w:rsidRPr="00E960F2" w:rsidRDefault="00E960F2" w:rsidP="001A5DAF">
            <w:pPr>
              <w:ind w:left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9F075E" w14:textId="77777777" w:rsidR="00E960F2" w:rsidRPr="00E960F2" w:rsidRDefault="00E960F2" w:rsidP="001A5D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96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66BA18E7" w14:textId="77777777" w:rsidR="00E960F2" w:rsidRPr="00E960F2" w:rsidRDefault="00E960F2" w:rsidP="00E960F2">
      <w:pPr>
        <w:jc w:val="left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5A5526" w14:textId="77777777" w:rsidR="00E960F2" w:rsidRPr="00E960F2" w:rsidRDefault="00E960F2" w:rsidP="00E960F2">
      <w:pPr>
        <w:ind w:left="10" w:right="50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sz w:val="24"/>
          <w:szCs w:val="24"/>
        </w:rPr>
        <w:t xml:space="preserve">       Поставьте любой знак в квадрате под словом "ЗА" или "ПРОТИВ"  в соответствии с Вашим выбором. </w:t>
      </w:r>
    </w:p>
    <w:p w14:paraId="0081569E" w14:textId="77777777" w:rsidR="00E960F2" w:rsidRPr="00E960F2" w:rsidRDefault="00E960F2" w:rsidP="00E960F2">
      <w:pPr>
        <w:spacing w:after="13"/>
        <w:jc w:val="left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E4ADA2" w14:textId="77777777" w:rsidR="00E960F2" w:rsidRPr="00E960F2" w:rsidRDefault="00E960F2" w:rsidP="00E960F2">
      <w:pPr>
        <w:ind w:left="-5" w:right="6434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sz w:val="24"/>
          <w:szCs w:val="24"/>
        </w:rPr>
        <w:t xml:space="preserve">                  "ЗА"                                                                     "ПРОТИВ"       ликвидацию школы                                               ликвидации школы </w:t>
      </w:r>
    </w:p>
    <w:p w14:paraId="6BE60F92" w14:textId="77777777" w:rsidR="00E960F2" w:rsidRPr="00E960F2" w:rsidRDefault="00E960F2" w:rsidP="00E960F2">
      <w:pPr>
        <w:jc w:val="left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F032D2" w14:textId="77777777" w:rsidR="00E960F2" w:rsidRPr="00E960F2" w:rsidRDefault="00000000" w:rsidP="00E960F2">
      <w:pPr>
        <w:spacing w:after="46"/>
        <w:ind w:left="17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 w14:anchorId="5556124D">
          <v:group id="Group 14957" o:spid="_x0000_s1026" style="width:405.95pt;height:14.9pt;mso-position-horizontal-relative:char;mso-position-vertical-relative:line" coordsize="51556,1889">
            <v:rect id="Rectangle 2645" o:spid="_x0000_s1027" style="position:absolute;left:33802;top:352;width:564;height:19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" filled="f" stroked="f">
              <v:textbox style="mso-next-textbox:#Rectangle 2645" inset="0,0,0,0">
                <w:txbxContent>
                  <w:p w14:paraId="0D3EA33A" w14:textId="77777777" w:rsidR="00E960F2" w:rsidRDefault="00E960F2" w:rsidP="00E960F2">
                    <w:pPr>
                      <w:spacing w:after="160" w:line="259" w:lineRule="auto"/>
                      <w:jc w:val="left"/>
                    </w:pPr>
                    <w:r>
                      <w:t xml:space="preserve"> </w:t>
                    </w:r>
                  </w:p>
                </w:txbxContent>
              </v:textbox>
            </v:rect>
            <v:shape id="Shape 15298" o:spid="_x0000_s1028" style="position:absolute;left:33086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5299" o:spid="_x0000_s1029" style="position:absolute;left:33146;width:18349;height:91;visibility:visible" coordsize="183489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" adj="0,,0" path="m,l1834897,r,9144l,9144,,e" fillcolor="black" stroked="f" strokeweight="0">
              <v:stroke miterlimit="83231f" joinstyle="miter"/>
              <v:formulas/>
              <v:path arrowok="t" o:connecttype="segments" textboxrect="0,0,1834897,9144"/>
            </v:shape>
            <v:shape id="Shape 15300" o:spid="_x0000_s1030" style="position:absolute;left:51495;width:92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5301" o:spid="_x0000_s1031" style="position:absolute;left:33086;top:60;width:91;height:1768;visibility:visible" coordsize="9144,176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" adj="0,,0" path="m,l9144,r,176783l,176783,,e" fillcolor="black" stroked="f" strokeweight="0">
              <v:stroke miterlimit="83231f" joinstyle="miter"/>
              <v:formulas/>
              <v:path arrowok="t" o:connecttype="segments" textboxrect="0,0,9144,176783"/>
            </v:shape>
            <v:shape id="Shape 15302" o:spid="_x0000_s1032" style="position:absolute;left:33086;top:1828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5303" o:spid="_x0000_s1033" style="position:absolute;left:33146;top:1828;width:18349;height:92;visibility:visible" coordsize="1834897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" adj="0,,0" path="m,l1834897,r,9144l,9144,,e" fillcolor="black" stroked="f" strokeweight="0">
              <v:stroke miterlimit="83231f" joinstyle="miter"/>
              <v:formulas/>
              <v:path arrowok="t" o:connecttype="segments" textboxrect="0,0,1834897,9144"/>
            </v:shape>
            <v:shape id="Shape 15304" o:spid="_x0000_s1034" style="position:absolute;left:51495;top:60;width:92;height:1768;visibility:visible" coordsize="9144,176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" adj="0,,0" path="m,l9144,r,176783l,176783,,e" fillcolor="black" stroked="f" strokeweight="0">
              <v:stroke miterlimit="83231f" joinstyle="miter"/>
              <v:formulas/>
              <v:path arrowok="t" o:connecttype="segments" textboxrect="0,0,9144,176783"/>
            </v:shape>
            <v:shape id="Shape 15305" o:spid="_x0000_s1035" style="position:absolute;left:51495;top:1828;width:92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rect id="Rectangle 2683" o:spid="_x0000_s1036" style="position:absolute;left:716;top:352;width:564;height:19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" filled="f" stroked="f">
              <v:textbox style="mso-next-textbox:#Rectangle 2683" inset="0,0,0,0">
                <w:txbxContent>
                  <w:p w14:paraId="61666E78" w14:textId="77777777" w:rsidR="00E960F2" w:rsidRDefault="00E960F2" w:rsidP="00E960F2">
                    <w:pPr>
                      <w:spacing w:after="160" w:line="259" w:lineRule="auto"/>
                      <w:jc w:val="left"/>
                    </w:pPr>
                    <w:r>
                      <w:t xml:space="preserve"> </w:t>
                    </w:r>
                  </w:p>
                </w:txbxContent>
              </v:textbox>
            </v:rect>
            <v:shape id="Shape 15306" o:spid="_x0000_s1037" style="position:absolute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5307" o:spid="_x0000_s1038" style="position:absolute;left:60;width:16993;height:91;visibility:visible" coordsize="169926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" adj="0,,0" path="m,l1699260,r,9144l,9144,,e" fillcolor="black" stroked="f" strokeweight="0">
              <v:stroke miterlimit="83231f" joinstyle="miter"/>
              <v:formulas/>
              <v:path arrowok="t" o:connecttype="segments" textboxrect="0,0,1699260,9144"/>
            </v:shape>
            <v:shape id="Shape 15308" o:spid="_x0000_s1039" style="position:absolute;left:17053;width:91;height:91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5309" o:spid="_x0000_s1040" style="position:absolute;top:60;width:91;height:1768;visibility:visible" coordsize="9144,176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" adj="0,,0" path="m,l9144,r,176783l,176783,,e" fillcolor="black" stroked="f" strokeweight="0">
              <v:stroke miterlimit="83231f" joinstyle="miter"/>
              <v:formulas/>
              <v:path arrowok="t" o:connecttype="segments" textboxrect="0,0,9144,176783"/>
            </v:shape>
            <v:shape id="Shape 15310" o:spid="_x0000_s1041" style="position:absolute;top:1828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15311" o:spid="_x0000_s1042" style="position:absolute;left:60;top:1828;width:16993;height:92;visibility:visible" coordsize="169926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" adj="0,,0" path="m,l1699260,r,9144l,9144,,e" fillcolor="black" stroked="f" strokeweight="0">
              <v:stroke miterlimit="83231f" joinstyle="miter"/>
              <v:formulas/>
              <v:path arrowok="t" o:connecttype="segments" textboxrect="0,0,1699260,9144"/>
            </v:shape>
            <v:shape id="Shape 15312" o:spid="_x0000_s1043" style="position:absolute;left:17053;top:60;width:91;height:1768;visibility:visible" coordsize="9144,176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" adj="0,,0" path="m,l9144,r,176783l,176783,,e" fillcolor="black" stroked="f" strokeweight="0">
              <v:stroke miterlimit="83231f" joinstyle="miter"/>
              <v:formulas/>
              <v:path arrowok="t" o:connecttype="segments" textboxrect="0,0,9144,176783"/>
            </v:shape>
            <v:shape id="Shape 15313" o:spid="_x0000_s1044" style="position:absolute;left:17053;top:1828;width:91;height:92;visibility:visible" coordsize="914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w10:anchorlock/>
          </v:group>
        </w:pict>
      </w:r>
    </w:p>
    <w:p w14:paraId="60DA99F3" w14:textId="77777777" w:rsidR="00E960F2" w:rsidRPr="00E960F2" w:rsidRDefault="00E960F2" w:rsidP="00E960F2">
      <w:pPr>
        <w:jc w:val="left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3D50DC44" w14:textId="77777777" w:rsidR="00E960F2" w:rsidRPr="00E960F2" w:rsidRDefault="00E960F2" w:rsidP="00E960F2">
      <w:pPr>
        <w:jc w:val="left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sz w:val="24"/>
          <w:szCs w:val="24"/>
        </w:rPr>
        <w:t xml:space="preserve"> Член комиссии по проведению опроса: </w:t>
      </w:r>
    </w:p>
    <w:p w14:paraId="621EE023" w14:textId="77777777" w:rsidR="00E960F2" w:rsidRPr="00E960F2" w:rsidRDefault="00E960F2" w:rsidP="00E960F2">
      <w:pPr>
        <w:ind w:left="-5" w:right="189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sz w:val="24"/>
          <w:szCs w:val="24"/>
        </w:rPr>
        <w:t xml:space="preserve">_______________________________________        ____________   _____________        ________________________________________ </w:t>
      </w:r>
    </w:p>
    <w:p w14:paraId="55898AD6" w14:textId="77777777" w:rsidR="00E960F2" w:rsidRPr="00E960F2" w:rsidRDefault="00E960F2" w:rsidP="00E960F2">
      <w:pPr>
        <w:ind w:left="10" w:right="50"/>
        <w:rPr>
          <w:rFonts w:ascii="Times New Roman" w:hAnsi="Times New Roman" w:cs="Times New Roman"/>
          <w:sz w:val="24"/>
          <w:szCs w:val="24"/>
        </w:rPr>
      </w:pPr>
      <w:r w:rsidRPr="00E960F2">
        <w:rPr>
          <w:rFonts w:ascii="Times New Roman" w:hAnsi="Times New Roman" w:cs="Times New Roman"/>
          <w:sz w:val="24"/>
          <w:szCs w:val="24"/>
        </w:rPr>
        <w:t xml:space="preserve">       (фамилия, имя, </w:t>
      </w:r>
      <w:proofErr w:type="gramStart"/>
      <w:r w:rsidRPr="00E960F2">
        <w:rPr>
          <w:rFonts w:ascii="Times New Roman" w:hAnsi="Times New Roman" w:cs="Times New Roman"/>
          <w:sz w:val="24"/>
          <w:szCs w:val="24"/>
        </w:rPr>
        <w:t xml:space="preserve">отчество)   </w:t>
      </w:r>
      <w:proofErr w:type="gramEnd"/>
      <w:r w:rsidRPr="00E960F2">
        <w:rPr>
          <w:rFonts w:ascii="Times New Roman" w:hAnsi="Times New Roman" w:cs="Times New Roman"/>
          <w:sz w:val="24"/>
          <w:szCs w:val="24"/>
        </w:rPr>
        <w:t xml:space="preserve">                                       (подпись)              (дата)                          ( данные паспорта)</w:t>
      </w:r>
    </w:p>
    <w:p w14:paraId="18A011B4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4FD3F7B0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lastRenderedPageBreak/>
        <w:t> </w:t>
      </w:r>
    </w:p>
    <w:p w14:paraId="11D1F7DA" w14:textId="77777777" w:rsidR="00E960F2" w:rsidRDefault="00E960F2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sectPr w:rsidR="00E960F2" w:rsidSect="00E960F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F1E22AA" w14:textId="77777777" w:rsidR="0059597D" w:rsidRPr="0059597D" w:rsidRDefault="0059597D" w:rsidP="00C403A9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Приложение 2</w:t>
      </w:r>
    </w:p>
    <w:p w14:paraId="02249DA4" w14:textId="77777777" w:rsidR="0059597D" w:rsidRDefault="0059597D" w:rsidP="005F2D3F">
      <w:pPr>
        <w:shd w:val="clear" w:color="auto" w:fill="FFFFFF"/>
        <w:jc w:val="lef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 решению Совета </w:t>
      </w:r>
      <w:r w:rsidR="005F2D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городского</w:t>
      </w:r>
    </w:p>
    <w:p w14:paraId="51C053CD" w14:textId="77777777" w:rsidR="005F2D3F" w:rsidRDefault="005F2D3F" w:rsidP="005F2D3F">
      <w:pPr>
        <w:shd w:val="clear" w:color="auto" w:fill="FFFFFF"/>
        <w:jc w:val="lef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поселения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Холбонское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</w:t>
      </w:r>
    </w:p>
    <w:p w14:paraId="5A5BB44B" w14:textId="77777777" w:rsidR="005F2D3F" w:rsidRPr="0059597D" w:rsidRDefault="005F2D3F" w:rsidP="005F2D3F">
      <w:pPr>
        <w:shd w:val="clear" w:color="auto" w:fill="FFFFFF"/>
        <w:jc w:val="lef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</w:t>
      </w:r>
      <w:r w:rsidR="0068521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13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марта 2025 № </w:t>
      </w:r>
      <w:r w:rsidR="0068521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134</w:t>
      </w:r>
    </w:p>
    <w:p w14:paraId="0B208368" w14:textId="77777777" w:rsidR="0059597D" w:rsidRPr="0059597D" w:rsidRDefault="0059597D" w:rsidP="0059597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795DDE4E" w14:textId="77777777" w:rsidR="0059597D" w:rsidRPr="0059597D" w:rsidRDefault="0059597D" w:rsidP="0059597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21265903" w14:textId="77777777" w:rsidR="0059597D" w:rsidRPr="0059597D" w:rsidRDefault="0059597D" w:rsidP="0059597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Состав комиссии</w:t>
      </w:r>
    </w:p>
    <w:p w14:paraId="57319989" w14:textId="77777777" w:rsidR="005F2D3F" w:rsidRDefault="0059597D" w:rsidP="0059597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 подготовке и проведению опроса</w:t>
      </w:r>
      <w:r w:rsidR="005F2D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граждан</w:t>
      </w:r>
    </w:p>
    <w:p w14:paraId="24DC079F" w14:textId="77777777" w:rsidR="0059597D" w:rsidRPr="0059597D" w:rsidRDefault="0059597D" w:rsidP="0059597D">
      <w:pPr>
        <w:shd w:val="clear" w:color="auto" w:fill="FFFFFF"/>
        <w:jc w:val="center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281D12FD" w14:textId="77777777" w:rsidR="0059597D" w:rsidRPr="0059597D" w:rsidRDefault="0059597D" w:rsidP="0059597D">
      <w:pPr>
        <w:shd w:val="clear" w:color="auto" w:fill="FFFFFF"/>
        <w:jc w:val="lef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Председатель комиссии: </w:t>
      </w:r>
    </w:p>
    <w:p w14:paraId="7E6E3E89" w14:textId="77777777" w:rsid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Журкина Надежда Григорьевна </w:t>
      </w: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–</w:t>
      </w: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  <w:r w:rsidR="005F2D3F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 xml:space="preserve"> </w:t>
      </w:r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учитель, МОУ </w:t>
      </w:r>
      <w:proofErr w:type="spellStart"/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Холбонская</w:t>
      </w:r>
      <w:proofErr w:type="spellEnd"/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СОШ.</w:t>
      </w:r>
    </w:p>
    <w:p w14:paraId="66620AAC" w14:textId="77777777" w:rsidR="008E23DA" w:rsidRPr="0059597D" w:rsidRDefault="008E23DA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A4060E5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Секретарь комиссии:</w:t>
      </w:r>
    </w:p>
    <w:p w14:paraId="72D2070E" w14:textId="77777777" w:rsidR="0059597D" w:rsidRPr="008E23DA" w:rsidRDefault="0059597D" w:rsidP="00A370A3">
      <w:pPr>
        <w:shd w:val="clear" w:color="auto" w:fill="FFFFFF"/>
        <w:jc w:val="lef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Степанова Александра Александровна</w:t>
      </w:r>
      <w:proofErr w:type="gramStart"/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– </w:t>
      </w: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библиотекарь</w:t>
      </w:r>
      <w:proofErr w:type="gramEnd"/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МУК БИК ДО «Орфей» село </w:t>
      </w:r>
      <w:proofErr w:type="spellStart"/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Арбагар</w:t>
      </w:r>
      <w:proofErr w:type="spellEnd"/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7E65AA6E" w14:textId="77777777" w:rsidR="008E23DA" w:rsidRPr="0059597D" w:rsidRDefault="008E23DA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1D483207" w14:textId="77777777" w:rsid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Члены комиссии:      </w:t>
      </w:r>
    </w:p>
    <w:p w14:paraId="75B3F7F4" w14:textId="77777777" w:rsidR="008E23DA" w:rsidRPr="0059597D" w:rsidRDefault="008E23DA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</w:p>
    <w:p w14:paraId="143C3B70" w14:textId="77777777" w:rsidR="008E23DA" w:rsidRPr="0059597D" w:rsidRDefault="00A370A3" w:rsidP="008E23DA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Метелева Ольга Алексеевна</w:t>
      </w:r>
      <w:r w:rsidR="0059597D"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учитель, МОУ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Холбонская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СОШ.</w:t>
      </w:r>
    </w:p>
    <w:p w14:paraId="65C0EB76" w14:textId="77777777" w:rsidR="005F2D3F" w:rsidRDefault="005F2D3F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515FB6A" w14:textId="77777777" w:rsidR="008E23DA" w:rsidRPr="0059597D" w:rsidRDefault="0059597D" w:rsidP="008E23DA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Калинин Владимир Иванович - учитель, МОУ </w:t>
      </w:r>
      <w:proofErr w:type="spellStart"/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Холбонская</w:t>
      </w:r>
      <w:proofErr w:type="spellEnd"/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СОШ село </w:t>
      </w:r>
      <w:proofErr w:type="spellStart"/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Арбагар</w:t>
      </w:r>
      <w:proofErr w:type="spellEnd"/>
      <w:r w:rsidR="00A370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275ADA6A" w14:textId="77777777" w:rsidR="0059597D" w:rsidRPr="0059597D" w:rsidRDefault="0059597D" w:rsidP="0059597D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</w:p>
    <w:p w14:paraId="6379E43B" w14:textId="77777777" w:rsidR="008E23DA" w:rsidRPr="0059597D" w:rsidRDefault="00A370A3" w:rsidP="008E23DA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Номоконова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Аксана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Николаевна</w:t>
      </w:r>
      <w:r w:rsidR="008E23D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-</w:t>
      </w:r>
      <w:r w:rsidR="0059597D"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технический работник, МУК БИК ДО «Орфей».</w:t>
      </w:r>
    </w:p>
    <w:p w14:paraId="56358F76" w14:textId="77777777" w:rsidR="0059597D" w:rsidRPr="0059597D" w:rsidRDefault="0059597D" w:rsidP="008E23DA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   </w:t>
      </w: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5FCD8E83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6BE11FF6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3694218B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6BD7B107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4CAF4A16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7BBA013C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29CE536F" w14:textId="77777777" w:rsidR="0059597D" w:rsidRPr="0059597D" w:rsidRDefault="0059597D" w:rsidP="0059597D">
      <w:pPr>
        <w:shd w:val="clear" w:color="auto" w:fill="FFFFFF"/>
        <w:jc w:val="lef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6B638DE2" w14:textId="77777777" w:rsidR="0059597D" w:rsidRPr="0059597D" w:rsidRDefault="0059597D" w:rsidP="0059597D">
      <w:pPr>
        <w:shd w:val="clear" w:color="auto" w:fill="FFFFFF"/>
        <w:jc w:val="lef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6546F8A8" w14:textId="77777777" w:rsidR="0059597D" w:rsidRPr="0059597D" w:rsidRDefault="0059597D" w:rsidP="0059597D">
      <w:pPr>
        <w:shd w:val="clear" w:color="auto" w:fill="FFFFFF"/>
        <w:jc w:val="lef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6EBE320D" w14:textId="77777777" w:rsidR="0059597D" w:rsidRPr="0059597D" w:rsidRDefault="0059597D" w:rsidP="0059597D">
      <w:pPr>
        <w:shd w:val="clear" w:color="auto" w:fill="FFFFFF"/>
        <w:jc w:val="righ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11930194" w14:textId="77777777" w:rsidR="0059597D" w:rsidRPr="0059597D" w:rsidRDefault="0059597D" w:rsidP="0059597D">
      <w:pPr>
        <w:shd w:val="clear" w:color="auto" w:fill="FFFFFF"/>
        <w:spacing w:after="100" w:afterAutospacing="1"/>
        <w:jc w:val="left"/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</w:pPr>
      <w:r w:rsidRPr="0059597D">
        <w:rPr>
          <w:rFonts w:ascii="Times New Roman" w:eastAsia="Times New Roman" w:hAnsi="Times New Roman" w:cs="Times New Roman"/>
          <w:color w:val="212121"/>
          <w:sz w:val="17"/>
          <w:szCs w:val="17"/>
          <w:lang w:eastAsia="ru-RU"/>
        </w:rPr>
        <w:t> </w:t>
      </w:r>
    </w:p>
    <w:p w14:paraId="4FB0511F" w14:textId="77777777" w:rsidR="0059597D" w:rsidRPr="004200C8" w:rsidRDefault="0059597D" w:rsidP="0059597D">
      <w:pPr>
        <w:pStyle w:val="a3"/>
        <w:jc w:val="lef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A25019B" w14:textId="77777777" w:rsidR="0079770B" w:rsidRPr="0079770B" w:rsidRDefault="0079770B" w:rsidP="007977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B6E00" w14:textId="77777777" w:rsidR="00CF2310" w:rsidRPr="00CF2310" w:rsidRDefault="00CF2310" w:rsidP="0079770B">
      <w:pPr>
        <w:suppressAutoHyphens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sectPr w:rsidR="00CF2310" w:rsidRPr="00CF2310" w:rsidSect="00A41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B7B1F"/>
    <w:multiLevelType w:val="hybridMultilevel"/>
    <w:tmpl w:val="EC180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341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310"/>
    <w:rsid w:val="00094024"/>
    <w:rsid w:val="00123412"/>
    <w:rsid w:val="00201DB8"/>
    <w:rsid w:val="00273BBB"/>
    <w:rsid w:val="002B62FD"/>
    <w:rsid w:val="004200C8"/>
    <w:rsid w:val="00432A69"/>
    <w:rsid w:val="00515CAA"/>
    <w:rsid w:val="00570090"/>
    <w:rsid w:val="0059597D"/>
    <w:rsid w:val="005F2D3F"/>
    <w:rsid w:val="00685211"/>
    <w:rsid w:val="006879E9"/>
    <w:rsid w:val="00722DBA"/>
    <w:rsid w:val="00763E15"/>
    <w:rsid w:val="0079770B"/>
    <w:rsid w:val="00871EAA"/>
    <w:rsid w:val="008E23DA"/>
    <w:rsid w:val="00963FFE"/>
    <w:rsid w:val="00994ACE"/>
    <w:rsid w:val="009F72A2"/>
    <w:rsid w:val="00A370A3"/>
    <w:rsid w:val="00A41F8F"/>
    <w:rsid w:val="00AB437A"/>
    <w:rsid w:val="00B93425"/>
    <w:rsid w:val="00C403A9"/>
    <w:rsid w:val="00CF2310"/>
    <w:rsid w:val="00D5166F"/>
    <w:rsid w:val="00D7417F"/>
    <w:rsid w:val="00DB52DC"/>
    <w:rsid w:val="00DF303D"/>
    <w:rsid w:val="00E3003F"/>
    <w:rsid w:val="00E3418D"/>
    <w:rsid w:val="00E960F2"/>
    <w:rsid w:val="00F363DF"/>
    <w:rsid w:val="00FC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780F2B29"/>
  <w15:docId w15:val="{81C2D5B1-C55B-4610-A1E1-9D677190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310"/>
    <w:pPr>
      <w:spacing w:after="0" w:line="240" w:lineRule="auto"/>
      <w:jc w:val="both"/>
    </w:pPr>
  </w:style>
  <w:style w:type="paragraph" w:styleId="1">
    <w:name w:val="heading 1"/>
    <w:next w:val="a"/>
    <w:link w:val="10"/>
    <w:unhideWhenUsed/>
    <w:qFormat/>
    <w:rsid w:val="00E960F2"/>
    <w:pPr>
      <w:keepNext/>
      <w:keepLines/>
      <w:spacing w:after="10" w:line="266" w:lineRule="auto"/>
      <w:ind w:left="929" w:right="1697" w:hanging="10"/>
      <w:outlineLvl w:val="0"/>
    </w:pPr>
    <w:rPr>
      <w:rFonts w:ascii="Arial" w:eastAsia="Arial" w:hAnsi="Arial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70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960F2"/>
    <w:rPr>
      <w:rFonts w:ascii="Arial" w:eastAsia="Arial" w:hAnsi="Arial" w:cs="Times New Roman"/>
      <w:b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Холбон</dc:creator>
  <cp:keywords/>
  <dc:description/>
  <cp:lastModifiedBy>М К Леднева Холбон</cp:lastModifiedBy>
  <cp:revision>16</cp:revision>
  <cp:lastPrinted>2025-03-21T00:28:00Z</cp:lastPrinted>
  <dcterms:created xsi:type="dcterms:W3CDTF">2025-02-28T04:23:00Z</dcterms:created>
  <dcterms:modified xsi:type="dcterms:W3CDTF">2025-03-21T02:01:00Z</dcterms:modified>
</cp:coreProperties>
</file>